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BDA" w:rsidRDefault="00144BDA" w:rsidP="00144BD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Seminaria II stopień 2017/2018</w:t>
      </w:r>
    </w:p>
    <w:p w:rsidR="00144BDA" w:rsidRDefault="00144BDA" w:rsidP="00144BDA">
      <w:pPr>
        <w:rPr>
          <w:b/>
          <w:sz w:val="28"/>
          <w:szCs w:val="28"/>
        </w:rPr>
      </w:pPr>
    </w:p>
    <w:p w:rsidR="00144BDA" w:rsidRDefault="00144BDA" w:rsidP="00144BDA">
      <w:pPr>
        <w:rPr>
          <w:b/>
          <w:sz w:val="28"/>
          <w:szCs w:val="28"/>
        </w:rPr>
      </w:pPr>
      <w:bookmarkStart w:id="0" w:name="_GoBack"/>
      <w:bookmarkEnd w:id="0"/>
    </w:p>
    <w:p w:rsidR="00144BDA" w:rsidRDefault="00144BDA" w:rsidP="00144BDA">
      <w:pPr>
        <w:rPr>
          <w:b/>
          <w:sz w:val="28"/>
          <w:szCs w:val="28"/>
        </w:rPr>
      </w:pPr>
      <w:r>
        <w:rPr>
          <w:b/>
          <w:sz w:val="28"/>
          <w:szCs w:val="28"/>
        </w:rPr>
        <w:t>OBRONNOŚĆ PAŃSTWA II STOPIEŃ</w:t>
      </w:r>
    </w:p>
    <w:p w:rsidR="00144BDA" w:rsidRDefault="00144BDA" w:rsidP="00144B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Studia stacjonarne </w:t>
      </w:r>
    </w:p>
    <w:p w:rsidR="00144BDA" w:rsidRDefault="00144BDA" w:rsidP="00144BD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Prof.dr hab. Jan Posobiec</w:t>
      </w:r>
    </w:p>
    <w:p w:rsidR="00144BDA" w:rsidRDefault="00144BDA" w:rsidP="00144BD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Prof. dr hab. Ireneusz Dziubek</w:t>
      </w:r>
    </w:p>
    <w:p w:rsidR="00144BDA" w:rsidRDefault="00144BDA" w:rsidP="00144BD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Dr inż. Konrad Malasiewicz</w:t>
      </w:r>
    </w:p>
    <w:p w:rsidR="00144BDA" w:rsidRDefault="00144BDA" w:rsidP="00144BD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Dr Paweł Kamiński</w:t>
      </w:r>
    </w:p>
    <w:p w:rsidR="00144BDA" w:rsidRPr="00F6651F" w:rsidRDefault="00144BDA" w:rsidP="00144BDA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Dr Waldemar Scheffs</w:t>
      </w:r>
    </w:p>
    <w:p w:rsidR="00144BDA" w:rsidRDefault="00144BDA" w:rsidP="00144BD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Studia niestacjonarne </w:t>
      </w:r>
    </w:p>
    <w:p w:rsidR="00144BDA" w:rsidRDefault="00144BDA" w:rsidP="00144BDA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Prof. dr hab. Tomasz Rubaj</w:t>
      </w:r>
    </w:p>
    <w:p w:rsidR="00144BDA" w:rsidRDefault="00144BDA" w:rsidP="00144BDA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Prof. dr hab. Marek Kubiński</w:t>
      </w:r>
    </w:p>
    <w:p w:rsidR="00144BDA" w:rsidRDefault="00144BDA" w:rsidP="00144BDA">
      <w:pPr>
        <w:pStyle w:val="Akapitzlis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Dr inż. Norbert Prusiński</w:t>
      </w:r>
    </w:p>
    <w:p w:rsidR="00144BDA" w:rsidRDefault="00144BDA" w:rsidP="00144BDA">
      <w:pPr>
        <w:rPr>
          <w:sz w:val="28"/>
          <w:szCs w:val="28"/>
        </w:rPr>
      </w:pPr>
    </w:p>
    <w:p w:rsidR="000D13DD" w:rsidRDefault="000D13DD"/>
    <w:sectPr w:rsidR="000D13DD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05F8"/>
    <w:multiLevelType w:val="multilevel"/>
    <w:tmpl w:val="57BEAD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10C49"/>
    <w:multiLevelType w:val="multilevel"/>
    <w:tmpl w:val="16F28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E54E3"/>
    <w:multiLevelType w:val="multilevel"/>
    <w:tmpl w:val="B0E273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57502"/>
    <w:multiLevelType w:val="multilevel"/>
    <w:tmpl w:val="2DF22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DA"/>
    <w:rsid w:val="000D13DD"/>
    <w:rsid w:val="00144BDA"/>
    <w:rsid w:val="00C22AA2"/>
    <w:rsid w:val="00F8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44BDA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144BD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44BDA"/>
    <w:pPr>
      <w:suppressAutoHyphens/>
      <w:autoSpaceDN w:val="0"/>
      <w:spacing w:after="16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144BD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F44D7ED2.dotm</Template>
  <TotalTime>0</TotalTime>
  <Pages>1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Wenerska</dc:creator>
  <cp:lastModifiedBy>Karolina Glapińska</cp:lastModifiedBy>
  <cp:revision>3</cp:revision>
  <dcterms:created xsi:type="dcterms:W3CDTF">2017-05-31T12:10:00Z</dcterms:created>
  <dcterms:modified xsi:type="dcterms:W3CDTF">2017-05-31T13:20:00Z</dcterms:modified>
</cp:coreProperties>
</file>